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500E" w14:textId="333E489C" w:rsidR="006E21DA" w:rsidRDefault="006E21DA" w:rsidP="006E21DA">
      <w:pPr>
        <w:pStyle w:val="paragraph"/>
        <w:spacing w:before="0" w:beforeAutospacing="0" w:after="0" w:afterAutospacing="0"/>
        <w:ind w:firstLine="3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pt-PT"/>
        </w:rPr>
        <w:t>EDITAL TAE E TAP – 202</w:t>
      </w:r>
      <w:r w:rsidR="00C77D19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pt-PT"/>
        </w:rPr>
        <w:t>2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pt-PT"/>
        </w:rPr>
        <w:t xml:space="preserve">- </w:t>
      </w:r>
      <w:r w:rsidR="003819B8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pt-PT"/>
        </w:rPr>
        <w:t>2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pt-PT"/>
        </w:rPr>
        <w:t>º semestre</w:t>
      </w:r>
    </w:p>
    <w:p w14:paraId="48820BEB" w14:textId="77777777" w:rsidR="006E21DA" w:rsidRDefault="006E21DA" w:rsidP="006E21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0100040" w14:textId="77777777" w:rsidR="006E21DA" w:rsidRPr="00AE3DF0" w:rsidRDefault="006E21DA" w:rsidP="006E21DA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E674D6" w14:textId="1C912284" w:rsidR="006E21DA" w:rsidRPr="00AE3DF0" w:rsidRDefault="003819B8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 A avaliação para as disciplinas de Tópicas em Atividades de Extensão I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  (TAE-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I ) e Tópicas em Atividades de Pesquisa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  (TAP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I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I)  será realizada em entrevista previamente agendada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na plataforma teams equipe “TAE e TAP 2022-2”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 mediante:</w:t>
      </w:r>
      <w:r w:rsidR="006E21DA"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41D0A8F" w14:textId="39BB3453" w:rsidR="006E21DA" w:rsidRPr="00AE3DF0" w:rsidRDefault="003819B8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1</w:t>
      </w:r>
      <w:r w:rsidR="006E21DA"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)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 Preenchimento do “Formulário preparatório para entrevista de TAE e TAP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” 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disponível nas tarefas do grupo TAE-TAP da plataforma Microsoft Teams;</w:t>
      </w:r>
      <w:r w:rsidR="006E21DA"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92B0177" w14:textId="4945E370" w:rsidR="006E21DA" w:rsidRPr="00AE3DF0" w:rsidRDefault="003819B8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2</w:t>
      </w:r>
      <w:r w:rsidR="006E21DA"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)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 Anexação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de um 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dos documentos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descritos no item 2.1 MAIS um dos documentos descritos no item 2.2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:</w:t>
      </w:r>
      <w:r w:rsidR="006E21DA"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E41331" w14:textId="5FBD2B77" w:rsidR="006E21DA" w:rsidRPr="00AE3DF0" w:rsidRDefault="003819B8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2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.1).  Comprovante extraído do SIGEU/ SI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CT</w:t>
      </w:r>
      <w:r w:rsidR="00D750DE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/SIGA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da condição de participante cadastrado no campo recursos humanos do Projeto/Programa de extensão ou pesquisa em desenvolvimento;</w:t>
      </w:r>
      <w:r w:rsidR="006E21DA"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C0F3EC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E/Ou certificado de participação em projeto/programa de extensão ou pesquisa expedido pela PROEC/PRPPG;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374B37" w14:textId="13063963" w:rsidR="006E21DA" w:rsidRPr="003819B8" w:rsidRDefault="006E21DA" w:rsidP="003819B8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E/Ou certificado de participação no ENEC/EVINCI.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4D5373" w14:textId="40C992D1" w:rsidR="006E21DA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</w:pPr>
    </w:p>
    <w:p w14:paraId="0A872DC9" w14:textId="241BA398" w:rsidR="006E21DA" w:rsidRPr="00AE3DF0" w:rsidRDefault="003819B8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2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.2). relatório de extensão ou pesquisa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 Caso o relatório de extensão ou pesquisa contenha</w:t>
      </w:r>
      <w:r w:rsidR="006E21DA"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parecer e nota atribuídos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 pelo professor 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orientador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do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="006E21DA"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projeto de extensão</w:t>
      </w:r>
      <w:r w:rsidR="006E21DA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/pesquisa, esta será a nota de  avaliação na dispicplina de TAP ou TAE.</w:t>
      </w:r>
    </w:p>
    <w:p w14:paraId="7EF424AC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E/Ou Artigo científico;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2FE493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E/Ou Comprovante de publicação de artigo (pode ser foto do livro ou link de publicação eletrônica);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60D29E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E/Ou Comprovante de apresentação do trabalho ou resumo em Evento, Congresso ou Mesa-redonda.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47CAA93" w14:textId="0CF90898" w:rsidR="006E21DA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2. Os agendamentos de entrevistas poderão ser realizados para o</w:t>
      </w:r>
      <w:r w:rsidR="00D750DE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</w:t>
      </w: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dia </w:t>
      </w:r>
      <w:r w:rsidR="003819B8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01/02/2023</w:t>
      </w:r>
      <w:r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– </w:t>
      </w:r>
      <w:r w:rsidR="003819B8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quarta-feira</w:t>
      </w:r>
      <w:r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– das 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9h30 às 12h00</w:t>
      </w:r>
      <w:r w:rsidR="003819B8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de forma presencial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e das </w:t>
      </w:r>
      <w:r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1</w:t>
      </w:r>
      <w:r w:rsidR="003819B8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6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h30</w:t>
      </w:r>
      <w:r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às 19h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0</w:t>
      </w:r>
      <w:r w:rsidRPr="00AE3DF0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>0</w:t>
      </w:r>
      <w:r w:rsidR="003819B8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PT"/>
        </w:rPr>
        <w:t xml:space="preserve"> de forma remota</w:t>
      </w:r>
    </w:p>
    <w:p w14:paraId="39E46F30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3. Os alunos que estiverem matriculados em mais de uma disciplina deverão maracar apenas UMA ENTREVISTA, preencher um dos formulários na plataforma Microsoft Teams e encaminhar outro formulários e os respectivos documentos para o e-mail </w:t>
      </w:r>
      <w:hyperlink r:id="rId4" w:tgtFrame="_blank" w:history="1">
        <w:r w:rsidRPr="00AE3DF0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pt-PT"/>
          </w:rPr>
          <w:t>mcakroetz@yahoo.com.br</w:t>
        </w:r>
      </w:hyperlink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589219" w14:textId="430117C1" w:rsidR="006E21DA" w:rsidRPr="00AE3DF0" w:rsidRDefault="006E21DA" w:rsidP="006E21DA">
      <w:pPr>
        <w:pStyle w:val="paragraph"/>
        <w:spacing w:before="0" w:beforeAutospacing="0" w:after="0" w:afterAutospacing="0" w:line="300" w:lineRule="atLeast"/>
        <w:ind w:firstLine="705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5. A nota mínima de aprovação será sete (7,0) podendo o aluno requerer realização de nova entrevista com a apresentação de novo relatório de atividades quando não atingido o grau mínimo.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4E99AC0" w14:textId="77777777" w:rsidR="006E21DA" w:rsidRPr="00AE3DF0" w:rsidRDefault="006E21DA" w:rsidP="006E21DA">
      <w:pPr>
        <w:pStyle w:val="paragraph"/>
        <w:spacing w:before="0" w:beforeAutospacing="0" w:after="0" w:afterAutospacing="0" w:line="300" w:lineRule="atLeast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E2B780" w14:textId="77777777" w:rsidR="006E21DA" w:rsidRPr="00AE3DF0" w:rsidRDefault="006E21DA" w:rsidP="006E21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A69E17" w14:textId="54BBC854" w:rsidR="006E21DA" w:rsidRPr="00AE3DF0" w:rsidRDefault="006E21DA" w:rsidP="006E21DA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     Curitiba,</w:t>
      </w:r>
      <w:r w:rsidR="003819B8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24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de </w:t>
      </w:r>
      <w:r w:rsidR="003819B8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janeiro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 xml:space="preserve"> de 202</w:t>
      </w:r>
      <w:r w:rsidR="003819B8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3</w:t>
      </w:r>
      <w:r w:rsidRPr="00AE3DF0">
        <w:rPr>
          <w:rStyle w:val="normaltextrun"/>
          <w:rFonts w:ascii="Arial" w:hAnsi="Arial" w:cs="Arial"/>
          <w:color w:val="000000"/>
          <w:sz w:val="22"/>
          <w:szCs w:val="22"/>
          <w:lang w:val="pt-PT"/>
        </w:rPr>
        <w:t>.</w:t>
      </w:r>
      <w:r w:rsidRPr="00AE3DF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0BA41C" w14:textId="77777777" w:rsidR="006E21DA" w:rsidRDefault="006E21DA" w:rsidP="006E21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4A39227" w14:textId="77777777" w:rsidR="006E21DA" w:rsidRDefault="006E21DA" w:rsidP="006E21DA">
      <w:pPr>
        <w:pStyle w:val="paragraph"/>
        <w:spacing w:before="0" w:beforeAutospacing="0" w:after="0" w:afterAutospacing="0"/>
        <w:ind w:firstLine="3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22A9CB0" w14:textId="77777777" w:rsidR="006E21DA" w:rsidRDefault="006E21DA" w:rsidP="006E21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>        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ab/>
        <w:t xml:space="preserve">           </w:t>
      </w:r>
      <w:r>
        <w:rPr>
          <w:rStyle w:val="tabchar"/>
          <w:rFonts w:ascii="Calibri" w:hAnsi="Calibri" w:cs="Segoe UI"/>
          <w:color w:val="000000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>Professora Maria Cândida do Amaral Kroetz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7C9E075" w14:textId="77777777" w:rsidR="006E21DA" w:rsidRDefault="006E21DA" w:rsidP="006E21DA">
      <w:pPr>
        <w:pStyle w:val="paragraph"/>
        <w:spacing w:before="0" w:beforeAutospacing="0" w:after="0" w:afterAutospacing="0"/>
        <w:ind w:firstLine="28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pt-PT"/>
        </w:rPr>
        <w:t>Vice-Diretora do Setor de Ciências Jurídicas</w:t>
      </w:r>
      <w:r>
        <w:rPr>
          <w:rStyle w:val="normaltextrun"/>
          <w:lang w:val="pt-PT"/>
        </w:rPr>
        <w:t> </w:t>
      </w:r>
      <w:r>
        <w:rPr>
          <w:rStyle w:val="eop"/>
        </w:rPr>
        <w:t> </w:t>
      </w:r>
    </w:p>
    <w:p w14:paraId="06B4BE27" w14:textId="77777777" w:rsidR="006E21DA" w:rsidRDefault="006E21DA" w:rsidP="006E21DA"/>
    <w:p w14:paraId="05BA992D" w14:textId="77777777" w:rsidR="00BA3378" w:rsidRDefault="00BA3378"/>
    <w:sectPr w:rsidR="00BA3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DA"/>
    <w:rsid w:val="00073EF6"/>
    <w:rsid w:val="000D4DAF"/>
    <w:rsid w:val="00347F61"/>
    <w:rsid w:val="003819B8"/>
    <w:rsid w:val="0062531F"/>
    <w:rsid w:val="006E21DA"/>
    <w:rsid w:val="009679B4"/>
    <w:rsid w:val="00B5387F"/>
    <w:rsid w:val="00BA3378"/>
    <w:rsid w:val="00C77D19"/>
    <w:rsid w:val="00CD37C7"/>
    <w:rsid w:val="00D750DE"/>
    <w:rsid w:val="00E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A065"/>
  <w15:chartTrackingRefBased/>
  <w15:docId w15:val="{1A76E8E1-0B2F-420C-A849-8B0A303A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E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E21DA"/>
  </w:style>
  <w:style w:type="character" w:customStyle="1" w:styleId="eop">
    <w:name w:val="eop"/>
    <w:basedOn w:val="Fontepargpadro"/>
    <w:rsid w:val="006E21DA"/>
  </w:style>
  <w:style w:type="character" w:customStyle="1" w:styleId="tabchar">
    <w:name w:val="tabchar"/>
    <w:basedOn w:val="Fontepargpadro"/>
    <w:rsid w:val="006E2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akroetz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Tarcísio Araujo Kroetz | HK Advogados</dc:creator>
  <cp:keywords/>
  <dc:description/>
  <cp:lastModifiedBy>Tarcísio Araujo Kroetz | HK Advogados</cp:lastModifiedBy>
  <cp:revision>3</cp:revision>
  <dcterms:created xsi:type="dcterms:W3CDTF">2023-01-24T21:38:00Z</dcterms:created>
  <dcterms:modified xsi:type="dcterms:W3CDTF">2023-01-25T03:25:00Z</dcterms:modified>
</cp:coreProperties>
</file>